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B04EB5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04EB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08D9656F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861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50:19:0050319:1030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д Барынино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 (2.1)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0778A661" w14:textId="77777777" w:rsidR="00EA54C8" w:rsidRPr="00D713D5" w:rsidRDefault="00EA54C8" w:rsidP="00EA54C8">
      <w:pPr>
        <w:pStyle w:val="a3"/>
        <w:rPr>
          <w:rFonts w:eastAsia="Times New Roman"/>
          <w:sz w:val="24"/>
          <w:szCs w:val="24"/>
        </w:rPr>
      </w:pPr>
      <w:r w:rsidRPr="00D713D5">
        <w:rPr>
          <w:rFonts w:eastAsia="Times New Roman"/>
          <w:sz w:val="24"/>
          <w:szCs w:val="24"/>
        </w:rPr>
        <w:t>1.3.</w:t>
      </w:r>
      <w:r w:rsidRPr="00C63A58">
        <w:rPr>
          <w:rFonts w:eastAsia="Times New Roman"/>
          <w:sz w:val="24"/>
          <w:szCs w:val="24"/>
          <w:lang w:val="en-US"/>
        </w:rPr>
        <w:t> </w:t>
      </w:r>
      <w:r w:rsidRPr="00C63A58">
        <w:rPr>
          <w:rFonts w:eastAsia="Times New Roman"/>
          <w:sz w:val="24"/>
          <w:szCs w:val="24"/>
        </w:rPr>
        <w:t>На</w:t>
      </w:r>
      <w:r w:rsidRPr="00D713D5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</w:t>
      </w:r>
      <w:r w:rsidRPr="00C63A58">
        <w:rPr>
          <w:rFonts w:eastAsia="Times New Roman"/>
          <w:sz w:val="24"/>
          <w:szCs w:val="24"/>
        </w:rPr>
        <w:t>частке</w:t>
      </w:r>
      <w:r w:rsidRPr="00D713D5">
        <w:rPr>
          <w:rFonts w:eastAsia="Times New Roman"/>
          <w:sz w:val="24"/>
          <w:szCs w:val="24"/>
        </w:rPr>
        <w:t xml:space="preserve"> </w:t>
      </w:r>
      <w:r w:rsidRPr="00C63A58">
        <w:rPr>
          <w:rFonts w:eastAsia="Times New Roman"/>
          <w:sz w:val="24"/>
          <w:szCs w:val="24"/>
        </w:rPr>
        <w:t>расположены</w:t>
      </w:r>
      <w:r w:rsidRPr="00D713D5">
        <w:rPr>
          <w:rFonts w:eastAsia="Times New Roman"/>
          <w:sz w:val="24"/>
          <w:szCs w:val="24"/>
        </w:rPr>
        <w:t xml:space="preserve">: </w:t>
      </w:r>
    </w:p>
    <w:p w14:paraId="3A938D56" w14:textId="7D9E8A64" w:rsidR="00EA54C8" w:rsidRDefault="00EA54C8" w:rsidP="00EA54C8">
      <w:pPr>
        <w:pStyle w:val="a3"/>
        <w:rPr>
          <w:rFonts w:eastAsia="Times New Roman"/>
          <w:sz w:val="24"/>
          <w:szCs w:val="24"/>
        </w:rPr>
      </w:pPr>
      <w:r w:rsidRPr="00D713D5">
        <w:rPr>
          <w:rFonts w:eastAsia="Times New Roman"/>
          <w:sz w:val="24"/>
          <w:szCs w:val="24"/>
        </w:rPr>
        <w:t>В границах земельного участка</w:t>
      </w:r>
      <w:r w:rsidR="00DF1154">
        <w:rPr>
          <w:rFonts w:eastAsia="Times New Roman"/>
          <w:sz w:val="24"/>
          <w:szCs w:val="24"/>
        </w:rPr>
        <w:t xml:space="preserve"> </w:t>
      </w:r>
      <w:bookmarkStart w:id="2" w:name="_GoBack"/>
      <w:bookmarkEnd w:id="2"/>
      <w:r w:rsidRPr="00D713D5">
        <w:rPr>
          <w:rFonts w:eastAsia="Times New Roman"/>
          <w:sz w:val="24"/>
          <w:szCs w:val="24"/>
        </w:rPr>
        <w:t xml:space="preserve"> проложен </w:t>
      </w:r>
      <w:r w:rsidR="00D25C28" w:rsidRPr="00D25C28">
        <w:rPr>
          <w:rFonts w:eastAsia="Times New Roman"/>
          <w:sz w:val="24"/>
          <w:szCs w:val="24"/>
        </w:rPr>
        <w:t>Газопровод высокого Р≤ 1,2 МПа, среднего давления Р≤ 0,1 МПа, УГРШ-50В-2ДМ</w:t>
      </w:r>
      <w:r w:rsidRPr="00D713D5">
        <w:rPr>
          <w:rFonts w:eastAsia="Times New Roman"/>
          <w:sz w:val="24"/>
          <w:szCs w:val="24"/>
        </w:rPr>
        <w:t>.</w:t>
      </w:r>
      <w:bookmarkEnd w:id="1"/>
    </w:p>
    <w:p w14:paraId="0C156C25" w14:textId="07953AEB" w:rsidR="00DF1154" w:rsidRPr="0051458D" w:rsidRDefault="00DF1154" w:rsidP="00DF115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</w:t>
      </w:r>
      <w:r w:rsidRPr="0051458D">
        <w:rPr>
          <w:rFonts w:ascii="Times New Roman" w:hAnsi="Times New Roman" w:cs="Times New Roman"/>
          <w:noProof/>
          <w:sz w:val="24"/>
          <w:szCs w:val="24"/>
        </w:rPr>
        <w:t>Беспрепятственно допускать представителей собственников, а также представителей организации, осуществляющей эксплуатацию указанного объекта, в целях обеспечения его безопасности.</w:t>
      </w:r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2AE89E95" w14:textId="77777777" w:rsidR="00B04EB5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границах третьего пояса зоны санитарной охраны источника питьевого и хозяйственно-бытового водоснабжения - подольско-мячковского водоносного комплекса, эксплуатируемого скважинами №1 и №2.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 xml:space="preserve">         Ограничения прав на земельный участок, предусмотренные статьей 56 Земельного кодекса Российской Федерации.</w:t>
      </w:r>
    </w:p>
    <w:p w14:paraId="6BC92483" w14:textId="4DD9DCF0" w:rsidR="00D120DC" w:rsidRPr="0051458D" w:rsidRDefault="00B04EB5" w:rsidP="00B04EB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частично расположен в границах охранной зоны инженерной сети газопровода (охранная зона объекта "Газопровод высокого Р≤ 1,2 МПа, среднего давления Р≤ 0,1 МПа, УГРШ-50В-2ДМ", кадастровый номер 50:19:0000000:25567).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br/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lastRenderedPageBreak/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lastRenderedPageBreak/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B04EB5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B04EB5">
              <w:rPr>
                <w:sz w:val="24"/>
                <w:szCs w:val="24"/>
                <w:lang w:val="ru-RU"/>
              </w:rPr>
              <w:t>:</w:t>
            </w:r>
            <w:r w:rsidR="005368D3" w:rsidRPr="00B04EB5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B04EB5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B04EB5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B04EB5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B04EB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B04EB5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3BFAA46D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08B0553A" w14:textId="1982BF78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04EB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4E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47F81837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B04EB5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861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50:19:0050319:1030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 (2.1)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д Барынино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1B1F1" w14:textId="77777777" w:rsidR="005E0D27" w:rsidRDefault="005E0D27" w:rsidP="00195C19">
      <w:r>
        <w:separator/>
      </w:r>
    </w:p>
  </w:endnote>
  <w:endnote w:type="continuationSeparator" w:id="0">
    <w:p w14:paraId="73847FFC" w14:textId="77777777" w:rsidR="005E0D27" w:rsidRDefault="005E0D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383E8" w14:textId="77777777" w:rsidR="005E0D27" w:rsidRDefault="005E0D27" w:rsidP="00195C19">
      <w:r>
        <w:separator/>
      </w:r>
    </w:p>
  </w:footnote>
  <w:footnote w:type="continuationSeparator" w:id="0">
    <w:p w14:paraId="3AC92C18" w14:textId="77777777" w:rsidR="005E0D27" w:rsidRDefault="005E0D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EB5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5C28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115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918DB3-9820-4BB8-AB36-FCA421EA0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1745</Words>
  <Characters>9952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13</cp:revision>
  <cp:lastPrinted>2022-02-16T11:57:00Z</cp:lastPrinted>
  <dcterms:created xsi:type="dcterms:W3CDTF">2024-03-11T15:13:00Z</dcterms:created>
  <dcterms:modified xsi:type="dcterms:W3CDTF">2025-12-26T06:31:00Z</dcterms:modified>
</cp:coreProperties>
</file>